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915CD" w14:textId="05F4CF51" w:rsidR="00BB1FBC" w:rsidRDefault="00BB1FBC" w:rsidP="00BB1FBC">
      <w:pPr>
        <w:jc w:val="center"/>
      </w:pPr>
      <w:r>
        <w:t>CONDITIONS GENERALES DE VENTE DU CAMPING DE L’ARCHE</w:t>
      </w:r>
    </w:p>
    <w:p w14:paraId="5C38358C" w14:textId="77777777" w:rsidR="00BB1FBC" w:rsidRDefault="00BB1FBC"/>
    <w:p w14:paraId="3B186473" w14:textId="0DEF64EF" w:rsidR="00BB044A" w:rsidRDefault="00BB1FBC">
      <w:r>
        <w:t>Afin de pouvoir bénéficier des prestations proposées par Le Camping de l'Arche, nous vous demandons de lire attentivement les conditions qui régissent les ventes de séjours et sont valables au moment où la commande est passée. Le fait de réserver un séjour implique l'adhésion complète à nos conditions générales.</w:t>
      </w:r>
      <w:r>
        <w:br/>
        <w:t>Conditions générales de vente</w:t>
      </w:r>
      <w:r>
        <w:br/>
        <w:t>Conditions de réservation</w:t>
      </w:r>
      <w:r>
        <w:br/>
        <w:t>•La réservation devient effective uniquement avec l'accord du camping, après réception de l'acompte et après réception soit du contrat de réservation dûment complété et signé, soit après acceptation des conditions générales de vente lors de la réservation en ligne. Les réservations ne lient Camping de l'Arche, que si Camping de l'Arche les a acceptées, ce qu'il est libre de faire ou de refuser, en fonction de la disponibilité, et d'une façon générale, de toutes circonstances de nature à nuire à l'exécution de la réservation effectuée.</w:t>
      </w:r>
      <w:r>
        <w:br/>
        <w:t>• La réservation d'un emplacement de camping ou d'une location est faite à titre strictement personnel. Vous ne pouvez en aucun cas sous-louer ni céder votre réservation sans le consentement préalable du Camping de l'Arche. Les mineurs doivent être accompagnés de leurs parents ou tuteurs légaux.</w:t>
      </w:r>
      <w:r>
        <w:br/>
        <w:t>Emplacement de camping</w:t>
      </w:r>
      <w:r>
        <w:br/>
        <w:t>Le forfait de base comprend l'emplacement pour la tente, la caravane ou le camping-car pour 1 ou 2 personnes, l'accès aux sanitaires et aux infrastructures d'accueil.</w:t>
      </w:r>
      <w:r>
        <w:br/>
        <w:t>Location</w:t>
      </w:r>
      <w:r>
        <w:br/>
        <w:t xml:space="preserve">Les hébergements locatifs sont équipés. La location ne comporte pas la fourniture de draps (sauf draps de protection), linge de table et de toilette. Après accord préalable, il est possible de louer les draps. Le locataire devra vérifier dans les 24 h l'inventaire, et devra nous informer de toute anomalie. Le Camping de l'Arche se réserve le droit de refuser l'accès au camping aux groupes ou familles se présentant avec un nombre de participants supérieur à la capacité de l'hébergement loué. Les hébergements proposés sur le site Internet marchand </w:t>
      </w:r>
      <w:proofErr w:type="spellStart"/>
      <w:r>
        <w:t>Secureholidays</w:t>
      </w:r>
      <w:proofErr w:type="spellEnd"/>
      <w:r>
        <w:t xml:space="preserve"> sont adressés exclusivement à la clientèle individuelle. Pour toute demande de réservation de groupe, vous devez impérativement contacter le Camping de l'Arche par téléphone, par </w:t>
      </w:r>
      <w:proofErr w:type="gramStart"/>
      <w:r>
        <w:t>e-mail</w:t>
      </w:r>
      <w:proofErr w:type="gramEnd"/>
      <w:r>
        <w:t xml:space="preserve"> ou via la rubrique Accès / Contact de notre site Internet www.camping-de-larche.fr. Le Camping de l'Arche se réserve le droit d'étudier la demande de réservation avant acceptation ou refus de celle-ci. Frais de réservation, tarifs et taxe de séjour Les prix indiqués sont valables pour la saison 2026. Ils correspondent à une nuit ou à une semaine et s'entendent en euros, TVA incluse. Le montant des frais de réservation est de 8 € pour un emplacement, de 12 € pour une location. Le montant de la taxe de séjour est de 0.66 €/personne de +18 ans/nuit. Celui de l'écotaxe est de 0.50€/personne de +18 ans/nuit.</w:t>
      </w:r>
      <w:r>
        <w:br/>
      </w:r>
      <w:r>
        <w:br/>
        <w:t>Conditions de réservation</w:t>
      </w:r>
      <w:r>
        <w:br/>
        <w:t>Lors de la réservation, un montant de 30% du séjour total est demandé. Le solde doit être payé un mois avant l'arrivée pour les locations, la veille du départ prévu par contrat pour les emplacements.</w:t>
      </w:r>
      <w:r>
        <w:br/>
        <w:t xml:space="preserve">Absence de droit de rétraction Conformément à l'article L.121-19 du code de la consommation, Le Camping de l'Arche informe ses clients que la vente de prestations de services d'hébergement fournies à une date déterminée, ou selon une périodicité </w:t>
      </w:r>
      <w:r>
        <w:lastRenderedPageBreak/>
        <w:t>déterminée, n'est pas soumise aux dispositions relatives au délai de rétractation de 14 jours.</w:t>
      </w:r>
      <w:r>
        <w:br/>
      </w:r>
      <w:r>
        <w:br/>
        <w:t>Annulation et modification</w:t>
      </w:r>
      <w:r>
        <w:br/>
        <w:t>•Modification de votre réservation : le Client peut demander la modification de son séjour sur demande écrite auprès du camping (courrier ou e-mail) dans la mesure des disponibilités et possibilités. Aucun report ne sera accepté sur la saison suivante. A défaut de modification, le client devra effectuer son séjour dans les conditions initiales de réservation ou l'annuler. Toute demande d'augmentation de la durée de votre séjour sera réalisée selon les disponibilités et selon les tarifs en vigueur. Toute demande de diminution de la durée de votre séjour est considérée comme une annulation partielle et sera soumise aux modalités d'annulation et interruption de séjour.</w:t>
      </w:r>
      <w:r>
        <w:br/>
        <w:t>•Annulation de séjour : Tout séjour annulé moins d'un mois avant son début devra être intégralement réglé. Pour tout séjour annulé, le Camping de l'Arche conserve l'acompte versé.</w:t>
      </w:r>
      <w:r>
        <w:br/>
        <w:t>•Prestations non utilisées : Tout séjour interrompu, ou abrégé (arrivée tardive, départ anticipé) de votre fait ne pourra donner lieu à un remboursement.</w:t>
      </w:r>
      <w:r>
        <w:br/>
        <w:t>•Annulation du fait du Camping de l'Arche : En cas d'annulation du fait du Camping de l'Arche, sauf en cas de force majeure, le séjour sera totalement remboursé. Cette annulation ne pourra cependant pas donner lieu au versement de dommages et intérêts.</w:t>
      </w:r>
      <w:r>
        <w:br/>
        <w:t>•Assurance annulation/ interruption de séjour : elle est vivement conseillée, est facultative et vous est systématiquement proposée. Pour un montant de 3</w:t>
      </w:r>
      <w:r w:rsidR="00D16510">
        <w:t xml:space="preserve">,5 </w:t>
      </w:r>
      <w:r>
        <w:t>% du montant du séjour, l'assurance Campez Couvert garantit toutes les annulations qui ne sont pas de votre fait, « tout est garanti, sauf le changement d'avis » : www.campez-couvert.com</w:t>
      </w:r>
      <w:r>
        <w:br/>
        <w:t>Votre séjour</w:t>
      </w:r>
      <w:r>
        <w:br/>
        <w:t>Arrivée</w:t>
      </w:r>
      <w:r>
        <w:br/>
        <w:t>•Hébergements locatifs : le jour de votre arrivée dans le Camping de l'Arche, vous serez accueilli à partir de 16h00, et à la remise des clefs de votre location, une caution vous sera demandée d'un montant de 200 euros. Elle sera restituée le jour du départ, déduction faite des éventuelles détériorations ou du coût de remise en état des lieux.</w:t>
      </w:r>
      <w:r>
        <w:br/>
      </w:r>
      <w:r>
        <w:br/>
        <w:t>•Emplacements : le jour de votre arrivée dans le Camping de l'Arche, vous serez accueilli à partir de 14h. Pendant votre séjour Il appartient au campeur de s'assurer : le campeur est responsable de la surveillance de ses objets personnels (vélos, etc.). Le Camping de l'Arche décline toute responsabilité en cas d'incident relevant de la responsabilité civile du campeur. Tous les clients doivent se conformer aux dispositions du règlement intérieur. Chaque locataire en titre est responsable des troubles et nuisances causées par les personnes qui séjournent avec lui ou lui rendent visite.</w:t>
      </w:r>
      <w:r>
        <w:br/>
        <w:t>Départ</w:t>
      </w:r>
      <w:r>
        <w:br/>
        <w:t>•Hébergements locatifs :</w:t>
      </w:r>
      <w:r>
        <w:br/>
        <w:t xml:space="preserve">Au jour du départ indiqué sur votre contrat, l'hébergement locatif doit être libéré avant 10 heures du matin. L'hébergement sera rendu en parfait état de propreté, et l'inventaire pourra être vérifié, tout objet cassé ou détérioré </w:t>
      </w:r>
      <w:proofErr w:type="gramStart"/>
      <w:r>
        <w:t>sera</w:t>
      </w:r>
      <w:proofErr w:type="gramEnd"/>
      <w:r>
        <w:t xml:space="preserve"> à votre charge, ainsi que la remise en état des lieux si cela s'avérait nécessaire. La caution vous sera restituée en fin de séjour déduction faite des indemnités retenues, sur factures justificatives, pour les </w:t>
      </w:r>
      <w:r>
        <w:lastRenderedPageBreak/>
        <w:t>éventuels dégâts constatés par l'état des lieux de sortie. La retenue de la caution n'exclut pas un dédommagement supplémentaire dans le cas où les frais seraient supérieurs au montant de celle-ci. Dans le cas où l'hébergement n'aurait pas été nettoyé avant votre départ, un forfait nettoyage d'une valeur minimale de 75€ TTC vous sera demandé. Pour tout départ retardé, il pourra vous être facturé une journée supplémentaire au prix de la nuit en vigueur.</w:t>
      </w:r>
      <w:r>
        <w:br/>
        <w:t>•Emplacements : il devra être libéré avant 12h, en parfait été de propreté. Pour tout départ retardé, il pourra vous être facturé une journée supplémentaire au prix de la nuit en vigueur.</w:t>
      </w:r>
      <w:r>
        <w:br/>
        <w:t>Responsabilité du Camping de l'Arche</w:t>
      </w:r>
      <w:r>
        <w:br/>
        <w:t>Le client reconnaît expressément que le Camping de l'Arche ne pourra être tenu responsable, du fait de la communication par ses partenaires ou par tout tiers d'informations fausses qui seraient mentionnées dans la brochure ou sur son site internet concernant les sites d'accueil, et notamment les photos de présentation, les qualificatifs, les activités, les loisirs, les services et les dates de fonctionnement. Toutes les photos et les textes utilisés dans la brochure ou sur le site internet du Camping de l'Arche sont non contractuels. Elles n'ont qu'un caractère indicatif. Il peut advenir que certaines activités et installations proposées et indiquées dans le descriptif figurant dans la brochure soient supprimées, notamment pour des raisons climatiques ou en cas de force majeure tels que définis par les tribunaux français.</w:t>
      </w:r>
      <w:r>
        <w:br/>
        <w:t>Informations et liberté</w:t>
      </w:r>
      <w:r>
        <w:br/>
        <w:t>•Les informations que vous nous communiquez à l'occasion de votre commande ne seront transmises à aucun tiers. Ces informations seront considérées par le Camping de l'Arche comme étant confidentielles. Conformément à la loi informatique et des libertés du 6 janvier 1978, vous disposez d'un droit d'accès, de rectification, et d'opposition aux données personnelles vous concernant. Pour cela il suffit de nous en faire la demande par courrier à l'adresse suivante en nous indiquant vos noms, prénom et adresse :</w:t>
      </w:r>
      <w:r>
        <w:br/>
        <w:t>Camping de l'Arche-240 rte de Vogüé – 07200 LANAS N° SIRET : 940 332 356 000 10</w:t>
      </w:r>
      <w:r>
        <w:br/>
        <w:t>Suivant l'article L 141-5 du code de la consommation : en cas de litige le consommateur peut saisir ce médiateur :</w:t>
      </w:r>
      <w:r>
        <w:br/>
        <w:t>MTV Médiation Tourisme Voyage</w:t>
      </w:r>
      <w:r>
        <w:br/>
        <w:t>BP 80 303 - 75 823 Paris Cedex 17</w:t>
      </w:r>
      <w:r>
        <w:br/>
        <w:t>http://www.mtv.travel/</w:t>
      </w:r>
    </w:p>
    <w:sectPr w:rsidR="00BB04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FBC"/>
    <w:rsid w:val="002F1512"/>
    <w:rsid w:val="00580B88"/>
    <w:rsid w:val="00BB044A"/>
    <w:rsid w:val="00BB1FBC"/>
    <w:rsid w:val="00C9009A"/>
    <w:rsid w:val="00D16510"/>
    <w:rsid w:val="00E1062E"/>
    <w:rsid w:val="00EE77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872643E"/>
  <w15:chartTrackingRefBased/>
  <w15:docId w15:val="{13D80742-9F6D-844A-8BA0-488743002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B1F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B1F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B1FB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B1FB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B1FB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B1FBC"/>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B1FBC"/>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B1FBC"/>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B1FBC"/>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B1FB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B1FB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B1FB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B1FB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B1FB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B1FB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B1FB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B1FB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B1FBC"/>
    <w:rPr>
      <w:rFonts w:eastAsiaTheme="majorEastAsia" w:cstheme="majorBidi"/>
      <w:color w:val="272727" w:themeColor="text1" w:themeTint="D8"/>
    </w:rPr>
  </w:style>
  <w:style w:type="paragraph" w:styleId="Titre">
    <w:name w:val="Title"/>
    <w:basedOn w:val="Normal"/>
    <w:next w:val="Normal"/>
    <w:link w:val="TitreCar"/>
    <w:uiPriority w:val="10"/>
    <w:qFormat/>
    <w:rsid w:val="00BB1FBC"/>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B1FB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B1FBC"/>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B1FB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B1FBC"/>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BB1FBC"/>
    <w:rPr>
      <w:i/>
      <w:iCs/>
      <w:color w:val="404040" w:themeColor="text1" w:themeTint="BF"/>
    </w:rPr>
  </w:style>
  <w:style w:type="paragraph" w:styleId="Paragraphedeliste">
    <w:name w:val="List Paragraph"/>
    <w:basedOn w:val="Normal"/>
    <w:uiPriority w:val="34"/>
    <w:qFormat/>
    <w:rsid w:val="00BB1FBC"/>
    <w:pPr>
      <w:ind w:left="720"/>
      <w:contextualSpacing/>
    </w:pPr>
  </w:style>
  <w:style w:type="character" w:styleId="Accentuationintense">
    <w:name w:val="Intense Emphasis"/>
    <w:basedOn w:val="Policepardfaut"/>
    <w:uiPriority w:val="21"/>
    <w:qFormat/>
    <w:rsid w:val="00BB1FBC"/>
    <w:rPr>
      <w:i/>
      <w:iCs/>
      <w:color w:val="0F4761" w:themeColor="accent1" w:themeShade="BF"/>
    </w:rPr>
  </w:style>
  <w:style w:type="paragraph" w:styleId="Citationintense">
    <w:name w:val="Intense Quote"/>
    <w:basedOn w:val="Normal"/>
    <w:next w:val="Normal"/>
    <w:link w:val="CitationintenseCar"/>
    <w:uiPriority w:val="30"/>
    <w:qFormat/>
    <w:rsid w:val="00BB1F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B1FBC"/>
    <w:rPr>
      <w:i/>
      <w:iCs/>
      <w:color w:val="0F4761" w:themeColor="accent1" w:themeShade="BF"/>
    </w:rPr>
  </w:style>
  <w:style w:type="character" w:styleId="Rfrenceintense">
    <w:name w:val="Intense Reference"/>
    <w:basedOn w:val="Policepardfaut"/>
    <w:uiPriority w:val="32"/>
    <w:qFormat/>
    <w:rsid w:val="00BB1F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1353</Words>
  <Characters>7445</Characters>
  <Application>Microsoft Office Word</Application>
  <DocSecurity>0</DocSecurity>
  <Lines>62</Lines>
  <Paragraphs>17</Paragraphs>
  <ScaleCrop>false</ScaleCrop>
  <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Jeannin</dc:creator>
  <cp:keywords/>
  <dc:description/>
  <cp:lastModifiedBy>Sandrine Jeannin</cp:lastModifiedBy>
  <cp:revision>2</cp:revision>
  <dcterms:created xsi:type="dcterms:W3CDTF">2025-11-13T10:13:00Z</dcterms:created>
  <dcterms:modified xsi:type="dcterms:W3CDTF">2025-11-13T10:30:00Z</dcterms:modified>
</cp:coreProperties>
</file>